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CA40" w14:textId="77777777" w:rsidR="002C48F0" w:rsidRDefault="00170FCB" w:rsidP="002C48F0">
      <w:pPr>
        <w:jc w:val="center"/>
        <w:rPr>
          <w:rFonts w:ascii="思源黑体 CN Regular" w:eastAsia="思源黑体 CN Regular" w:hAnsi="思源黑体 CN Regular" w:cs="Regular Clarivate"/>
          <w:b/>
          <w:sz w:val="44"/>
          <w:szCs w:val="44"/>
        </w:rPr>
      </w:pPr>
      <w:r w:rsidRPr="002C48F0">
        <w:rPr>
          <w:rFonts w:ascii="思源黑体 CN Regular" w:eastAsia="思源黑体 CN Regular" w:hAnsi="思源黑体 CN Regular" w:cs="Regular Clarivate"/>
          <w:b/>
          <w:sz w:val="44"/>
          <w:szCs w:val="44"/>
        </w:rPr>
        <w:t>AI赋能科研评价，助力我国科技原始创新</w:t>
      </w:r>
    </w:p>
    <w:p w14:paraId="7AA9A9BC" w14:textId="6851CA61" w:rsidR="00170FCB" w:rsidRPr="002C48F0" w:rsidRDefault="005A06B3" w:rsidP="002C48F0">
      <w:pPr>
        <w:jc w:val="center"/>
        <w:rPr>
          <w:rFonts w:ascii="思源黑体 CN Regular" w:eastAsia="思源黑体 CN Regular" w:hAnsi="思源黑体 CN Regular" w:cs="Regular Clarivate"/>
          <w:b/>
          <w:sz w:val="44"/>
          <w:szCs w:val="44"/>
        </w:rPr>
      </w:pPr>
      <w:r w:rsidRPr="002C48F0">
        <w:rPr>
          <w:rFonts w:ascii="思源黑体 CN Regular" w:eastAsia="思源黑体 CN Regular" w:hAnsi="思源黑体 CN Regular" w:cs="Regular Clarivate"/>
          <w:b/>
          <w:sz w:val="36"/>
          <w:szCs w:val="36"/>
        </w:rPr>
        <w:t>第十九届科研管理和科学计量评价研讨会</w:t>
      </w:r>
    </w:p>
    <w:p w14:paraId="3BFF7F9D" w14:textId="77777777" w:rsidR="00170FCB" w:rsidRDefault="00170FCB" w:rsidP="00E1246D">
      <w:pPr>
        <w:rPr>
          <w:rFonts w:ascii="Regular Clarivate" w:eastAsia="思源黑体 CN Regular" w:hAnsi="Regular Clarivate" w:cs="Regular Clarivate"/>
          <w:bCs/>
        </w:rPr>
      </w:pPr>
    </w:p>
    <w:p w14:paraId="5769242E" w14:textId="38B86C1E" w:rsidR="00E1246D" w:rsidRDefault="00E1246D" w:rsidP="002C48F0">
      <w:pPr>
        <w:rPr>
          <w:rFonts w:ascii="思源黑体 CN Regular" w:eastAsia="思源黑体 CN Regular" w:hAnsi="思源黑体 CN Regular"/>
          <w:sz w:val="24"/>
          <w:szCs w:val="24"/>
        </w:rPr>
      </w:pP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大会报告嘉宾</w:t>
      </w:r>
      <w:r w:rsidR="002C48F0">
        <w:rPr>
          <w:rFonts w:ascii="思源黑体 CN Regular" w:eastAsia="思源黑体 CN Regular" w:hAnsi="思源黑体 CN Regular" w:hint="eastAsia"/>
          <w:sz w:val="24"/>
          <w:szCs w:val="24"/>
        </w:rPr>
        <w:t>（</w:t>
      </w: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待更新</w:t>
      </w:r>
      <w:r w:rsidR="002C48F0">
        <w:rPr>
          <w:rFonts w:ascii="思源黑体 CN Regular" w:eastAsia="思源黑体 CN Regular" w:hAnsi="思源黑体 CN Regular" w:hint="eastAsia"/>
          <w:sz w:val="24"/>
          <w:szCs w:val="24"/>
        </w:rPr>
        <w:t>）</w:t>
      </w: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：</w:t>
      </w:r>
    </w:p>
    <w:p w14:paraId="4CCA9808" w14:textId="77777777" w:rsidR="002C48F0" w:rsidRPr="002C48F0" w:rsidRDefault="002C48F0" w:rsidP="002C48F0">
      <w:pPr>
        <w:rPr>
          <w:rFonts w:ascii="思源黑体 CN Regular" w:eastAsia="思源黑体 CN Regular" w:hAnsi="思源黑体 CN Regular" w:hint="eastAsia"/>
          <w:sz w:val="24"/>
          <w:szCs w:val="24"/>
        </w:rPr>
      </w:pPr>
    </w:p>
    <w:p w14:paraId="779DDF49" w14:textId="13A4128E" w:rsidR="00E1246D" w:rsidRPr="002C48F0" w:rsidRDefault="00E1246D" w:rsidP="002C48F0">
      <w:pPr>
        <w:rPr>
          <w:rFonts w:ascii="思源黑体 CN Regular" w:eastAsia="思源黑体 CN Regular" w:hAnsi="思源黑体 CN Regular" w:hint="eastAsia"/>
          <w:sz w:val="24"/>
          <w:szCs w:val="24"/>
        </w:rPr>
      </w:pP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祝效华，西南科技大学校长</w:t>
      </w:r>
    </w:p>
    <w:p w14:paraId="7E8BE6E8" w14:textId="18688238" w:rsidR="00E1246D" w:rsidRPr="002C48F0" w:rsidRDefault="00E1246D" w:rsidP="002C48F0">
      <w:pPr>
        <w:rPr>
          <w:rFonts w:ascii="思源黑体 CN Regular" w:eastAsia="思源黑体 CN Regular" w:hAnsi="思源黑体 CN Regular" w:hint="eastAsia"/>
          <w:sz w:val="24"/>
          <w:szCs w:val="24"/>
        </w:rPr>
      </w:pPr>
      <w:proofErr w:type="gramStart"/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陈    军</w:t>
      </w:r>
      <w:proofErr w:type="gramEnd"/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，南开大学常务副校长</w:t>
      </w:r>
    </w:p>
    <w:p w14:paraId="582647FE" w14:textId="7C584D65" w:rsidR="00E1246D" w:rsidRPr="002C48F0" w:rsidRDefault="00E1246D" w:rsidP="002C48F0">
      <w:pPr>
        <w:rPr>
          <w:rFonts w:ascii="思源黑体 CN Regular" w:eastAsia="思源黑体 CN Regular" w:hAnsi="思源黑体 CN Regular" w:hint="eastAsia"/>
          <w:sz w:val="24"/>
          <w:szCs w:val="24"/>
        </w:rPr>
      </w:pP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郑成斌，四川大学发展规划处处长</w:t>
      </w:r>
    </w:p>
    <w:p w14:paraId="4FA4C2E6" w14:textId="629E1E97" w:rsidR="00E1246D" w:rsidRPr="002C48F0" w:rsidRDefault="00E1246D" w:rsidP="002C48F0">
      <w:pPr>
        <w:rPr>
          <w:rFonts w:ascii="思源黑体 CN Regular" w:eastAsia="思源黑体 CN Regular" w:hAnsi="思源黑体 CN Regular" w:hint="eastAsia"/>
          <w:sz w:val="24"/>
          <w:szCs w:val="24"/>
        </w:rPr>
      </w:pPr>
      <w:proofErr w:type="gramStart"/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韩    勃</w:t>
      </w:r>
      <w:proofErr w:type="gramEnd"/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，山东大学发展规划与深化改革部部长</w:t>
      </w:r>
    </w:p>
    <w:p w14:paraId="7ED5D368" w14:textId="67086D48" w:rsidR="00E1246D" w:rsidRPr="002C48F0" w:rsidRDefault="00E1246D" w:rsidP="002C48F0">
      <w:pPr>
        <w:rPr>
          <w:rFonts w:ascii="思源黑体 CN Regular" w:eastAsia="思源黑体 CN Regular" w:hAnsi="思源黑体 CN Regular" w:hint="eastAsia"/>
          <w:sz w:val="24"/>
          <w:szCs w:val="24"/>
        </w:rPr>
      </w:pP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张端鸿，同济大学教育政策研究中心主任、高等教育研究所副所长</w:t>
      </w:r>
    </w:p>
    <w:p w14:paraId="74DAA2E7" w14:textId="4955489C" w:rsidR="00887CC4" w:rsidRPr="002C48F0" w:rsidRDefault="00E1246D" w:rsidP="002C48F0">
      <w:pPr>
        <w:rPr>
          <w:rFonts w:ascii="思源黑体 CN Regular" w:eastAsia="思源黑体 CN Regular" w:hAnsi="思源黑体 CN Regular"/>
          <w:sz w:val="24"/>
          <w:szCs w:val="24"/>
        </w:rPr>
      </w:pPr>
      <w:r w:rsidRPr="002C48F0">
        <w:rPr>
          <w:rFonts w:ascii="思源黑体 CN Regular" w:eastAsia="思源黑体 CN Regular" w:hAnsi="思源黑体 CN Regular" w:hint="eastAsia"/>
          <w:sz w:val="24"/>
          <w:szCs w:val="24"/>
        </w:rPr>
        <w:t>李战国，中国计量大学发展规划处处长</w:t>
      </w:r>
    </w:p>
    <w:sectPr w:rsidR="00887CC4" w:rsidRPr="002C48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黑体 CN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Regular Clarivate">
    <w:panose1 w:val="02000503040000020003"/>
    <w:charset w:val="00"/>
    <w:family w:val="modern"/>
    <w:notTrueType/>
    <w:pitch w:val="variable"/>
    <w:sig w:usb0="000000AF" w:usb1="8000405F" w:usb2="00000002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BB"/>
    <w:rsid w:val="00170FCB"/>
    <w:rsid w:val="002C48F0"/>
    <w:rsid w:val="00341D00"/>
    <w:rsid w:val="005A06B3"/>
    <w:rsid w:val="00887CC4"/>
    <w:rsid w:val="008B33B4"/>
    <w:rsid w:val="00A814BB"/>
    <w:rsid w:val="00D44E24"/>
    <w:rsid w:val="00E1129F"/>
    <w:rsid w:val="00E1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D65A"/>
  <w15:chartTrackingRefBased/>
  <w15:docId w15:val="{D9D2FD2D-732F-4281-90C3-E8B0C9CD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EastAsia" w:hAnsi="Avenir Next LT Pro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4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4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4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4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4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4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4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14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A814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A814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A814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A814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A814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A814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14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A814B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1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4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14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14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4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14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4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814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14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Chen</dc:creator>
  <cp:keywords/>
  <dc:description/>
  <cp:lastModifiedBy>Cassie Chen</cp:lastModifiedBy>
  <cp:revision>5</cp:revision>
  <dcterms:created xsi:type="dcterms:W3CDTF">2026-10-16T01:21:00Z</dcterms:created>
  <dcterms:modified xsi:type="dcterms:W3CDTF">2026-10-16T01:28:00Z</dcterms:modified>
</cp:coreProperties>
</file>